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8882" w14:textId="4B544D30" w:rsidR="00404935" w:rsidRPr="00032548" w:rsidRDefault="00032548" w:rsidP="00032548">
      <w:r w:rsidRPr="00032548">
        <w:rPr>
          <w:rFonts w:hint="eastAsia"/>
        </w:rPr>
        <w:t>数据说明书</w:t>
      </w:r>
    </w:p>
    <w:sectPr w:rsidR="00404935" w:rsidRPr="00032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35"/>
    <w:rsid w:val="00032548"/>
    <w:rsid w:val="001E1B1E"/>
    <w:rsid w:val="0040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8638D"/>
  <w15:chartTrackingRefBased/>
  <w15:docId w15:val="{76D31E7C-850F-49E7-A23B-EB52727B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 hu</dc:creator>
  <cp:keywords/>
  <dc:description/>
  <cp:lastModifiedBy>tutu hu</cp:lastModifiedBy>
  <cp:revision>4</cp:revision>
  <dcterms:created xsi:type="dcterms:W3CDTF">2023-12-20T07:33:00Z</dcterms:created>
  <dcterms:modified xsi:type="dcterms:W3CDTF">2023-12-20T07:33:00Z</dcterms:modified>
</cp:coreProperties>
</file>